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661B13">
      <w:pPr>
        <w:ind w:right="57"/>
        <w:jc w:val="center"/>
        <w:rPr>
          <w:b/>
          <w:bCs/>
        </w:rPr>
      </w:pPr>
      <w:r>
        <w:rPr>
          <w:b/>
          <w:bCs/>
        </w:rPr>
        <w:t xml:space="preserve">                                                                                 </w:t>
      </w:r>
      <w:r w:rsidR="00FE1576">
        <w:rPr>
          <w:b/>
          <w:bCs/>
          <w:lang w:val="en-US"/>
        </w:rPr>
        <w:t xml:space="preserve">                                         </w:t>
      </w: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941"/>
      </w:tblGrid>
      <w:tr w:rsidR="00562366" w:rsidRPr="00A4788C" w:rsidTr="00E90926">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1"/>
            </w:r>
          </w:p>
        </w:tc>
        <w:tc>
          <w:tcPr>
            <w:tcW w:w="2941"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2"/>
            </w:r>
          </w:p>
        </w:tc>
      </w:tr>
      <w:tr w:rsidR="007825DD" w:rsidRPr="00A4788C" w:rsidTr="00E90926">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FE1576" w:rsidRDefault="007825DD" w:rsidP="00146AF1">
            <w:pPr>
              <w:pStyle w:val="afe"/>
              <w:tabs>
                <w:tab w:val="clear" w:pos="1980"/>
              </w:tabs>
              <w:ind w:left="0" w:hanging="3"/>
              <w:rPr>
                <w:szCs w:val="24"/>
                <w:lang w:val="en-US"/>
              </w:rPr>
            </w:pPr>
            <w:r w:rsidRPr="00AD116B">
              <w:rPr>
                <w:szCs w:val="24"/>
              </w:rPr>
              <w:t>Цена договора (лота)</w:t>
            </w:r>
            <w:bookmarkStart w:id="2" w:name="_GoBack"/>
            <w:bookmarkEnd w:id="2"/>
          </w:p>
        </w:tc>
        <w:tc>
          <w:tcPr>
            <w:tcW w:w="2941" w:type="dxa"/>
            <w:tcBorders>
              <w:top w:val="single" w:sz="4" w:space="0" w:color="auto"/>
              <w:left w:val="single" w:sz="4" w:space="0" w:color="auto"/>
              <w:right w:val="single" w:sz="4" w:space="0" w:color="auto"/>
            </w:tcBorders>
          </w:tcPr>
          <w:p w:rsidR="007825DD" w:rsidRPr="00FF56C2" w:rsidRDefault="00FE1576" w:rsidP="00FE1576">
            <w:pPr>
              <w:pStyle w:val="afe"/>
              <w:ind w:left="34" w:firstLine="0"/>
              <w:rPr>
                <w:color w:val="000000" w:themeColor="text1"/>
                <w:szCs w:val="24"/>
              </w:rPr>
            </w:pPr>
            <w:r>
              <w:rPr>
                <w:color w:val="000000" w:themeColor="text1"/>
                <w:szCs w:val="24"/>
                <w:lang w:val="en-US"/>
              </w:rPr>
              <w:t xml:space="preserve">                 100</w:t>
            </w:r>
            <w:r w:rsidR="009F1FBD" w:rsidRPr="00FF56C2">
              <w:rPr>
                <w:color w:val="000000" w:themeColor="text1"/>
                <w:szCs w:val="24"/>
              </w:rPr>
              <w:t>%</w:t>
            </w:r>
          </w:p>
        </w:tc>
      </w:tr>
      <w:tr w:rsidR="00FE1576" w:rsidRPr="00A4788C" w:rsidTr="00B94C04">
        <w:trPr>
          <w:trHeight w:val="77"/>
        </w:trPr>
        <w:tc>
          <w:tcPr>
            <w:tcW w:w="6840" w:type="dxa"/>
            <w:gridSpan w:val="2"/>
            <w:tcBorders>
              <w:top w:val="single" w:sz="4" w:space="0" w:color="auto"/>
              <w:left w:val="single" w:sz="4" w:space="0" w:color="auto"/>
              <w:bottom w:val="nil"/>
              <w:right w:val="single" w:sz="4" w:space="0" w:color="auto"/>
            </w:tcBorders>
          </w:tcPr>
          <w:p w:rsidR="00FE1576" w:rsidRPr="008140D0" w:rsidRDefault="00FE1576" w:rsidP="00146AF1">
            <w:pPr>
              <w:pStyle w:val="afe"/>
              <w:tabs>
                <w:tab w:val="clear" w:pos="1980"/>
              </w:tabs>
              <w:ind w:left="0" w:hanging="3"/>
              <w:rPr>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941" w:type="dxa"/>
            <w:vMerge w:val="restart"/>
            <w:tcBorders>
              <w:left w:val="single" w:sz="4" w:space="0" w:color="auto"/>
              <w:right w:val="single" w:sz="4" w:space="0" w:color="auto"/>
            </w:tcBorders>
          </w:tcPr>
          <w:p w:rsidR="00FE1576" w:rsidRPr="00FF56C2" w:rsidRDefault="00FE1576" w:rsidP="006A7C5D">
            <w:pPr>
              <w:pStyle w:val="afe"/>
              <w:ind w:left="0"/>
              <w:jc w:val="center"/>
              <w:rPr>
                <w:color w:val="000000" w:themeColor="text1"/>
                <w:szCs w:val="24"/>
              </w:rPr>
            </w:pPr>
            <w:r>
              <w:rPr>
                <w:b/>
                <w:szCs w:val="24"/>
                <w:lang w:val="en-US"/>
              </w:rPr>
              <w:t xml:space="preserve">          </w:t>
            </w:r>
            <w:r w:rsidRPr="00A4788C">
              <w:rPr>
                <w:b/>
                <w:szCs w:val="24"/>
              </w:rPr>
              <w:t>100%</w:t>
            </w:r>
          </w:p>
        </w:tc>
      </w:tr>
      <w:tr w:rsidR="00FE1576" w:rsidRPr="00A4788C" w:rsidTr="002A60BF">
        <w:tc>
          <w:tcPr>
            <w:tcW w:w="6840" w:type="dxa"/>
            <w:gridSpan w:val="2"/>
            <w:tcBorders>
              <w:top w:val="nil"/>
              <w:left w:val="single" w:sz="4" w:space="0" w:color="auto"/>
              <w:bottom w:val="single" w:sz="4" w:space="0" w:color="auto"/>
              <w:right w:val="single" w:sz="4" w:space="0" w:color="auto"/>
            </w:tcBorders>
          </w:tcPr>
          <w:p w:rsidR="00FE1576" w:rsidRPr="00A4788C" w:rsidRDefault="00FE1576" w:rsidP="006A7C5D">
            <w:pPr>
              <w:pStyle w:val="afe"/>
              <w:tabs>
                <w:tab w:val="clear" w:pos="1980"/>
              </w:tabs>
              <w:ind w:left="0" w:firstLine="0"/>
              <w:jc w:val="left"/>
              <w:rPr>
                <w:b/>
                <w:szCs w:val="24"/>
              </w:rPr>
            </w:pPr>
          </w:p>
        </w:tc>
        <w:tc>
          <w:tcPr>
            <w:tcW w:w="2941" w:type="dxa"/>
            <w:vMerge/>
            <w:tcBorders>
              <w:left w:val="single" w:sz="4" w:space="0" w:color="auto"/>
              <w:bottom w:val="single" w:sz="4" w:space="0" w:color="auto"/>
              <w:right w:val="single" w:sz="4" w:space="0" w:color="auto"/>
            </w:tcBorders>
          </w:tcPr>
          <w:p w:rsidR="00FE1576" w:rsidRPr="00A4788C" w:rsidRDefault="00FE1576" w:rsidP="006A7C5D">
            <w:pPr>
              <w:pStyle w:val="afe"/>
              <w:tabs>
                <w:tab w:val="clear" w:pos="1980"/>
              </w:tabs>
              <w:ind w:left="0" w:firstLine="0"/>
              <w:jc w:val="center"/>
              <w:rPr>
                <w:b/>
                <w:szCs w:val="24"/>
              </w:rPr>
            </w:pP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Default="0047697C" w:rsidP="006A7C5D">
      <w:pPr>
        <w:ind w:left="360"/>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6A7C5D">
      <w:pPr>
        <w:ind w:left="360"/>
        <w:rPr>
          <w:b/>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556"/>
      </w:tblGrid>
      <w:tr w:rsidR="00B300E6" w:rsidRPr="00A4788C" w:rsidTr="00E90926">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556"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rsidTr="00E90926">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556" w:type="dxa"/>
            <w:tcBorders>
              <w:top w:val="single" w:sz="4" w:space="0" w:color="auto"/>
              <w:left w:val="single" w:sz="4" w:space="0" w:color="auto"/>
              <w:right w:val="single" w:sz="4" w:space="0" w:color="auto"/>
            </w:tcBorders>
          </w:tcPr>
          <w:p w:rsidR="00B8524D" w:rsidRPr="00A4788C" w:rsidRDefault="00B8524D" w:rsidP="006F4D6D">
            <w:proofErr w:type="gramStart"/>
            <w:r w:rsidRPr="00A4788C">
              <w:t xml:space="preserve">Оценивается снижение цены </w:t>
            </w:r>
            <w:r w:rsidR="00E729A3">
              <w:t>договора</w:t>
            </w:r>
            <w:r w:rsidRPr="00A4788C">
              <w:t>, предложе</w:t>
            </w:r>
            <w:r w:rsidRPr="00A4788C">
              <w:t>н</w:t>
            </w:r>
            <w:r w:rsidRPr="00A4788C">
              <w:t xml:space="preserve">ной участником </w:t>
            </w:r>
            <w:r w:rsidR="006F4D6D" w:rsidRPr="006F4D6D">
              <w:t>запроса предложений</w:t>
            </w:r>
            <w:r w:rsidRPr="00A4788C">
              <w:t xml:space="preserve"> в его заявке на участие в </w:t>
            </w:r>
            <w:r w:rsidR="006F4D6D" w:rsidRPr="006F4D6D">
              <w:t>запросе предложений</w:t>
            </w:r>
            <w:r w:rsidRPr="00A4788C">
              <w:t xml:space="preserve">, по сравнению с установленной в извещении о проведении </w:t>
            </w:r>
            <w:r w:rsidR="006F4D6D" w:rsidRPr="006F4D6D">
              <w:rPr>
                <w:b/>
              </w:rPr>
              <w:t>з</w:t>
            </w:r>
            <w:r w:rsidR="006F4D6D" w:rsidRPr="006F4D6D">
              <w:t>апроса</w:t>
            </w:r>
            <w:r w:rsidR="0083206F">
              <w:t xml:space="preserve"> </w:t>
            </w:r>
            <w:r w:rsidR="006F4D6D" w:rsidRPr="006F4D6D">
              <w:t>предложений</w:t>
            </w:r>
            <w:r w:rsidRPr="00A4788C">
              <w:t xml:space="preserve"> и </w:t>
            </w:r>
            <w:r w:rsidR="00955085">
              <w:rPr>
                <w:bCs/>
              </w:rPr>
              <w:t>Д</w:t>
            </w:r>
            <w:r w:rsidR="00955085" w:rsidRPr="00A4788C">
              <w:rPr>
                <w:bCs/>
              </w:rPr>
              <w:t>окументации</w:t>
            </w:r>
            <w:r w:rsidR="00955085">
              <w:rPr>
                <w:bCs/>
              </w:rPr>
              <w:t xml:space="preserve"> о </w:t>
            </w:r>
            <w:r w:rsidR="006F4D6D" w:rsidRPr="006F4D6D">
              <w:t>запросе предлож</w:t>
            </w:r>
            <w:r w:rsidR="006F4D6D" w:rsidRPr="006F4D6D">
              <w:t>е</w:t>
            </w:r>
            <w:r w:rsidR="006F4D6D" w:rsidRPr="006F4D6D">
              <w:t>ний</w:t>
            </w:r>
            <w:r w:rsidR="00955085" w:rsidRPr="00A4788C">
              <w:t xml:space="preserve"> </w:t>
            </w:r>
            <w:r w:rsidRPr="00A4788C">
              <w:t xml:space="preserve">начальной (максимальной) ценой </w:t>
            </w:r>
            <w:r w:rsidR="00947D47" w:rsidRPr="00A4788C">
              <w:t>договора</w:t>
            </w:r>
            <w:proofErr w:type="gramEnd"/>
          </w:p>
        </w:tc>
      </w:tr>
    </w:tbl>
    <w:p w:rsidR="009D1788" w:rsidRDefault="009D1788" w:rsidP="006A7C5D">
      <w:pPr>
        <w:ind w:left="357"/>
        <w:rPr>
          <w:b/>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 xml:space="preserve">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w:t>
      </w:r>
      <w:r w:rsidRPr="00A4788C">
        <w:t>н</w:t>
      </w:r>
      <w:r w:rsidRPr="00A4788C">
        <w:lastRenderedPageBreak/>
        <w:t>тах. При этом для расчетов рейтингов применяется коэффициент значимости, равный знач</w:t>
      </w:r>
      <w:r w:rsidRPr="00A4788C">
        <w:t>е</w:t>
      </w:r>
      <w:r w:rsidRPr="00A4788C">
        <w:t>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3" w:name="_Toc518119388"/>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F3039C" w:rsidRPr="00A4788C" w:rsidRDefault="00F3039C" w:rsidP="006A7C5D">
      <w:pPr>
        <w:jc w:val="center"/>
      </w:pPr>
      <w:r w:rsidRPr="00A4788C">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5pt;height:46.95pt" o:ole="" fillcolor="window">
            <v:imagedata r:id="rId9" o:title=""/>
          </v:shape>
          <o:OLEObject Type="Embed" ProgID="Equation.3" ShapeID="_x0000_i1025" DrawAspect="Content" ObjectID="_1423895579" r:id="rId10"/>
        </w:object>
      </w:r>
      <w:r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max</w:t>
      </w:r>
      <w:proofErr w:type="spellEnd"/>
      <w:r w:rsidRPr="00A4788C">
        <w:rPr>
          <w:rFonts w:ascii="Times New Roman" w:hAnsi="Times New Roman" w:cs="Times New Roman"/>
          <w:sz w:val="24"/>
          <w:szCs w:val="24"/>
        </w:rPr>
        <w:t xml:space="preserve"> - начальная (максимальная)  цена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 установленная в извещении о пров</w:t>
      </w:r>
      <w:r w:rsidRPr="00A4788C">
        <w:rPr>
          <w:rFonts w:ascii="Times New Roman" w:hAnsi="Times New Roman" w:cs="Times New Roman"/>
          <w:sz w:val="24"/>
          <w:szCs w:val="24"/>
        </w:rPr>
        <w:t>е</w:t>
      </w:r>
      <w:r w:rsidR="00292EA7">
        <w:rPr>
          <w:rFonts w:ascii="Times New Roman" w:hAnsi="Times New Roman" w:cs="Times New Roman"/>
          <w:sz w:val="24"/>
          <w:szCs w:val="24"/>
        </w:rPr>
        <w:t xml:space="preserve">дении </w:t>
      </w:r>
      <w:r w:rsidR="006F4D6D" w:rsidRPr="006F4D6D">
        <w:rPr>
          <w:rFonts w:ascii="Times New Roman" w:hAnsi="Times New Roman"/>
          <w:sz w:val="24"/>
          <w:szCs w:val="24"/>
        </w:rPr>
        <w:t>запроса предложений</w:t>
      </w:r>
      <w:r w:rsidR="00292EA7">
        <w:rPr>
          <w:rFonts w:ascii="Times New Roman" w:hAnsi="Times New Roman" w:cs="Times New Roman"/>
          <w:sz w:val="24"/>
          <w:szCs w:val="24"/>
        </w:rPr>
        <w:t xml:space="preserve"> и Д</w:t>
      </w:r>
      <w:r w:rsidRPr="00A4788C">
        <w:rPr>
          <w:rFonts w:ascii="Times New Roman" w:hAnsi="Times New Roman" w:cs="Times New Roman"/>
          <w:sz w:val="24"/>
          <w:szCs w:val="24"/>
        </w:rPr>
        <w:t>окументац</w:t>
      </w:r>
      <w:r w:rsidR="00292EA7">
        <w:rPr>
          <w:rFonts w:ascii="Times New Roman" w:hAnsi="Times New Roman" w:cs="Times New Roman"/>
          <w:sz w:val="24"/>
          <w:szCs w:val="24"/>
        </w:rPr>
        <w:t xml:space="preserve">ией о </w:t>
      </w:r>
      <w:r w:rsidR="006F4D6D" w:rsidRPr="006F4D6D">
        <w:rPr>
          <w:rFonts w:ascii="Times New Roman" w:hAnsi="Times New Roman"/>
          <w:sz w:val="24"/>
          <w:szCs w:val="24"/>
        </w:rPr>
        <w:t>запросе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 (лота)</w:t>
      </w:r>
      <w:r w:rsidRPr="00A4788C">
        <w:t>», умножается на с</w:t>
      </w:r>
      <w:r w:rsidRPr="00A4788C">
        <w:t>о</w:t>
      </w:r>
      <w:r w:rsidRPr="00A4788C">
        <w:t>ответствующую указанному критерию значимость.</w:t>
      </w:r>
    </w:p>
    <w:p w:rsidR="00D15AFC" w:rsidRPr="00A4788C" w:rsidRDefault="00F3039C" w:rsidP="006A7C5D">
      <w:pPr>
        <w:ind w:firstLine="567"/>
        <w:jc w:val="both"/>
      </w:pPr>
      <w:r w:rsidRPr="00A4788C">
        <w:t>При оценке заявок по критерию «</w:t>
      </w:r>
      <w:r w:rsidR="00292EA7" w:rsidRPr="00AD116B">
        <w:t>Цена договора (лота)</w:t>
      </w:r>
      <w:r w:rsidRPr="00A4788C">
        <w:t xml:space="preserve">» лучшим условием исполнения </w:t>
      </w:r>
      <w:r w:rsidR="003B18E4" w:rsidRPr="00A4788C">
        <w:t xml:space="preserve">договора </w:t>
      </w:r>
      <w:r w:rsidRPr="00A4788C">
        <w:t xml:space="preserve">по указанному критерию признается предложение участника </w:t>
      </w:r>
      <w:r w:rsidR="006F4D6D" w:rsidRPr="006F4D6D">
        <w:t>запроса предложений</w:t>
      </w:r>
      <w:r w:rsidRPr="006F4D6D">
        <w:t xml:space="preserve"> с</w:t>
      </w:r>
      <w:r w:rsidRPr="00A4788C">
        <w:t xml:space="preserve"> наименьшей ценой </w:t>
      </w:r>
      <w:r w:rsidR="003B18E4" w:rsidRPr="00A4788C">
        <w:t>договора</w:t>
      </w:r>
      <w:r w:rsidRPr="00A4788C">
        <w:t xml:space="preserve">. </w:t>
      </w:r>
      <w:r w:rsidR="00292EA7">
        <w:t>Договор</w:t>
      </w:r>
      <w:r w:rsidRPr="00A4788C">
        <w:t xml:space="preserve"> заключается на условиях по данному критерию, ук</w:t>
      </w:r>
      <w:r w:rsidRPr="00A4788C">
        <w:t>а</w:t>
      </w:r>
      <w:r w:rsidRPr="00A4788C">
        <w:t>занных в заявке.</w:t>
      </w:r>
    </w:p>
    <w:sectPr w:rsidR="00D15AFC" w:rsidRPr="00A4788C" w:rsidSect="00292EA7">
      <w:headerReference w:type="even" r:id="rId11"/>
      <w:headerReference w:type="default" r:id="rId12"/>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1489" w:rsidRDefault="00CE1489">
      <w:r>
        <w:separator/>
      </w:r>
    </w:p>
  </w:endnote>
  <w:endnote w:type="continuationSeparator" w:id="0">
    <w:p w:rsidR="00CE1489" w:rsidRDefault="00CE1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1489" w:rsidRDefault="00CE1489">
      <w:r>
        <w:separator/>
      </w:r>
    </w:p>
  </w:footnote>
  <w:footnote w:type="continuationSeparator" w:id="0">
    <w:p w:rsidR="00CE1489" w:rsidRDefault="00CE1489">
      <w:r>
        <w:continuationSeparator/>
      </w:r>
    </w:p>
  </w:footnote>
  <w:footnote w:id="1">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2">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88C" w:rsidRDefault="002F6312"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88C" w:rsidRDefault="002F6312"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FE1576">
      <w:rPr>
        <w:rStyle w:val="ad"/>
        <w:noProof/>
      </w:rPr>
      <w:t>2</w:t>
    </w:r>
    <w:r>
      <w:rPr>
        <w:rStyle w:val="ad"/>
      </w:rPr>
      <w:fldChar w:fldCharType="end"/>
    </w:r>
  </w:p>
  <w:p w:rsidR="00A4788C" w:rsidRDefault="00A4788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05F9"/>
    <w:rsid w:val="00103151"/>
    <w:rsid w:val="0010481A"/>
    <w:rsid w:val="00106221"/>
    <w:rsid w:val="0011203F"/>
    <w:rsid w:val="00112CB7"/>
    <w:rsid w:val="001166C1"/>
    <w:rsid w:val="00117B9A"/>
    <w:rsid w:val="00120A7F"/>
    <w:rsid w:val="00121EDE"/>
    <w:rsid w:val="0012539F"/>
    <w:rsid w:val="00125744"/>
    <w:rsid w:val="00126EA2"/>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6312"/>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1A6"/>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37BB1"/>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547F"/>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13E2"/>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B268F"/>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06A95"/>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E9"/>
    <w:rsid w:val="00CE097B"/>
    <w:rsid w:val="00CE1489"/>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2A10"/>
    <w:rsid w:val="00D93885"/>
    <w:rsid w:val="00D95F99"/>
    <w:rsid w:val="00D962AC"/>
    <w:rsid w:val="00DA1F01"/>
    <w:rsid w:val="00DA2CB6"/>
    <w:rsid w:val="00DA31F0"/>
    <w:rsid w:val="00DA4A53"/>
    <w:rsid w:val="00DA5B3C"/>
    <w:rsid w:val="00DA74D9"/>
    <w:rsid w:val="00DB0EBA"/>
    <w:rsid w:val="00DB270C"/>
    <w:rsid w:val="00DB4A96"/>
    <w:rsid w:val="00DB56A9"/>
    <w:rsid w:val="00DB65B4"/>
    <w:rsid w:val="00DB6675"/>
    <w:rsid w:val="00DB7B97"/>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0926"/>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6F41"/>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135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576"/>
    <w:rsid w:val="00FE1993"/>
    <w:rsid w:val="00FF56C2"/>
    <w:rsid w:val="00FF5C8B"/>
    <w:rsid w:val="00FF63C4"/>
    <w:rsid w:val="00FF687E"/>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287F2-ED61-4C80-9264-31B41612D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544</Words>
  <Characters>3101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Логинова Ольга Сергеевна</cp:lastModifiedBy>
  <cp:revision>6</cp:revision>
  <cp:lastPrinted>2012-04-09T03:45:00Z</cp:lastPrinted>
  <dcterms:created xsi:type="dcterms:W3CDTF">2013-01-18T07:35:00Z</dcterms:created>
  <dcterms:modified xsi:type="dcterms:W3CDTF">2013-03-04T03:47:00Z</dcterms:modified>
</cp:coreProperties>
</file>